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9B" w:rsidRPr="00712124" w:rsidRDefault="002D769B" w:rsidP="002D7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69B" w:rsidRPr="00712124" w:rsidRDefault="002D769B" w:rsidP="002D769B">
      <w:pPr>
        <w:rPr>
          <w:rFonts w:ascii="Arial" w:hAnsi="Arial" w:cs="Arial"/>
          <w:sz w:val="24"/>
          <w:szCs w:val="24"/>
        </w:rPr>
      </w:pPr>
    </w:p>
    <w:p w:rsidR="002D769B" w:rsidRPr="00712124" w:rsidRDefault="002D769B" w:rsidP="002D769B">
      <w:pPr>
        <w:rPr>
          <w:rFonts w:ascii="Arial" w:hAnsi="Arial" w:cs="Arial"/>
          <w:sz w:val="24"/>
          <w:szCs w:val="24"/>
        </w:rPr>
      </w:pPr>
    </w:p>
    <w:p w:rsidR="002D769B" w:rsidRPr="00712124" w:rsidRDefault="002D769B" w:rsidP="002D769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2D769B" w:rsidRPr="00712124" w:rsidRDefault="002D769B" w:rsidP="002D769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2D769B" w:rsidRPr="00712124" w:rsidRDefault="002D769B" w:rsidP="002D769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2D769B" w:rsidRPr="00712124" w:rsidRDefault="002D769B" w:rsidP="002D769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2D769B" w:rsidRPr="00712124" w:rsidRDefault="002D769B" w:rsidP="002D769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2D769B" w:rsidRPr="00712124" w:rsidRDefault="002D769B" w:rsidP="002D769B">
      <w:pPr>
        <w:spacing w:after="0"/>
        <w:jc w:val="center"/>
        <w:rPr>
          <w:rFonts w:ascii="Arial" w:hAnsi="Arial" w:cs="Arial"/>
          <w:sz w:val="50"/>
          <w:szCs w:val="50"/>
        </w:rPr>
        <w:sectPr w:rsidR="002D769B" w:rsidRPr="00712124">
          <w:pgSz w:w="11906" w:h="16838"/>
          <w:pgMar w:top="841" w:right="595" w:bottom="841" w:left="595" w:header="0" w:footer="0" w:gutter="0"/>
          <w:cols w:space="720"/>
          <w:noEndnote/>
        </w:sectPr>
      </w:pPr>
      <w:r w:rsidRPr="00712124">
        <w:rPr>
          <w:rFonts w:ascii="Arial" w:hAnsi="Arial" w:cs="Arial"/>
          <w:sz w:val="50"/>
          <w:szCs w:val="50"/>
        </w:rPr>
        <w:t>Методические рекомендации по разработке инструкций по охране труда для основных профессий и видов работ в мебельном производстве</w:t>
      </w:r>
      <w:r w:rsidRPr="00712124">
        <w:rPr>
          <w:rFonts w:ascii="Arial" w:hAnsi="Arial" w:cs="Arial"/>
          <w:sz w:val="50"/>
          <w:szCs w:val="50"/>
        </w:rPr>
        <w:br/>
        <w:t>(утв. Минтрудом России 11.05.2004 г.)</w:t>
      </w:r>
    </w:p>
    <w:p w:rsidR="002D769B" w:rsidRPr="00712124" w:rsidRDefault="002D769B" w:rsidP="002D769B">
      <w:pPr>
        <w:pStyle w:val="ConsPlusTitle"/>
        <w:jc w:val="center"/>
        <w:outlineLvl w:val="0"/>
        <w:rPr>
          <w:sz w:val="20"/>
          <w:szCs w:val="20"/>
        </w:rPr>
      </w:pPr>
      <w:r w:rsidRPr="00712124">
        <w:rPr>
          <w:sz w:val="20"/>
          <w:szCs w:val="20"/>
        </w:rPr>
        <w:lastRenderedPageBreak/>
        <w:t>МИНИСТЕРСТВО ТРУДА И СОЦИАЛЬНОГО РАЗВИТИЯ</w:t>
      </w:r>
    </w:p>
    <w:p w:rsidR="002D769B" w:rsidRPr="00712124" w:rsidRDefault="002D769B" w:rsidP="002D769B">
      <w:pPr>
        <w:pStyle w:val="ConsPlusTitle"/>
        <w:jc w:val="center"/>
        <w:rPr>
          <w:sz w:val="20"/>
          <w:szCs w:val="20"/>
        </w:rPr>
      </w:pPr>
      <w:r w:rsidRPr="00712124">
        <w:rPr>
          <w:sz w:val="20"/>
          <w:szCs w:val="20"/>
        </w:rPr>
        <w:t>РОССИЙСКОЙ ФЕДЕРАЦИИ</w:t>
      </w: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right"/>
      </w:pPr>
      <w:r w:rsidRPr="00712124">
        <w:t>Утверждаю</w:t>
      </w:r>
    </w:p>
    <w:p w:rsidR="002D769B" w:rsidRPr="00712124" w:rsidRDefault="002D769B" w:rsidP="002D769B">
      <w:pPr>
        <w:pStyle w:val="ConsPlusNormal"/>
        <w:jc w:val="right"/>
      </w:pPr>
      <w:r w:rsidRPr="00712124">
        <w:t>Первый заместитель Министра</w:t>
      </w:r>
    </w:p>
    <w:p w:rsidR="002D769B" w:rsidRPr="00712124" w:rsidRDefault="002D769B" w:rsidP="002D769B">
      <w:pPr>
        <w:pStyle w:val="ConsPlusNormal"/>
        <w:jc w:val="right"/>
      </w:pPr>
      <w:r w:rsidRPr="00712124">
        <w:t>В.А.ЯНВАРЕВ</w:t>
      </w:r>
    </w:p>
    <w:p w:rsidR="002D769B" w:rsidRPr="00712124" w:rsidRDefault="002D769B" w:rsidP="002D769B">
      <w:pPr>
        <w:pStyle w:val="ConsPlusNormal"/>
        <w:jc w:val="right"/>
      </w:pPr>
      <w:r w:rsidRPr="00712124">
        <w:t>11 мая 2004 г.</w:t>
      </w: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Title"/>
        <w:jc w:val="center"/>
        <w:rPr>
          <w:sz w:val="20"/>
          <w:szCs w:val="20"/>
        </w:rPr>
      </w:pPr>
      <w:r w:rsidRPr="00712124">
        <w:rPr>
          <w:sz w:val="20"/>
          <w:szCs w:val="20"/>
        </w:rPr>
        <w:t>МЕТОДИЧЕСКИЕ РЕКОМЕНДАЦИИ</w:t>
      </w:r>
    </w:p>
    <w:p w:rsidR="002D769B" w:rsidRPr="00712124" w:rsidRDefault="002D769B" w:rsidP="002D769B">
      <w:pPr>
        <w:pStyle w:val="ConsPlusTitle"/>
        <w:jc w:val="center"/>
        <w:rPr>
          <w:sz w:val="20"/>
          <w:szCs w:val="20"/>
        </w:rPr>
      </w:pPr>
      <w:r w:rsidRPr="00712124">
        <w:rPr>
          <w:sz w:val="20"/>
          <w:szCs w:val="20"/>
        </w:rPr>
        <w:t>ПО РАЗРАБОТКЕ ИНСТРУКЦИЙ ПО ОХРАНЕ ТРУДА ДЛЯ ОСНОВНЫХ</w:t>
      </w:r>
    </w:p>
    <w:p w:rsidR="002D769B" w:rsidRPr="00712124" w:rsidRDefault="002D769B" w:rsidP="002D769B">
      <w:pPr>
        <w:pStyle w:val="ConsPlusTitle"/>
        <w:jc w:val="center"/>
        <w:rPr>
          <w:sz w:val="20"/>
          <w:szCs w:val="20"/>
        </w:rPr>
      </w:pPr>
      <w:r w:rsidRPr="00712124">
        <w:rPr>
          <w:sz w:val="20"/>
          <w:szCs w:val="20"/>
        </w:rPr>
        <w:t>ПРОФЕССИЙ И ВИДОВ РАБОТ В МЕБЕЛЬНОМ ПРОИЗВОДСТВЕ</w:t>
      </w: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ind w:firstLine="540"/>
        <w:jc w:val="both"/>
      </w:pPr>
      <w:r w:rsidRPr="00712124">
        <w:t>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труда, утвержденными постановлением Минтруда России от 17 декабря 2002 г. № 80, Правилами по охране труда в лесозаготовительном, деревообрабатывающем производствах и при проведении лесохозяйственных работ (ПОТ РМ-001-97)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занятых в деревоперерабатывающей промышленности и мебельном производстве.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Рекомендации содержат перечень и образцы инструкций по охране труда. На основе настоящих рекомендаций и образцов инструкций в организациях независимо от форм собственности и организационно-правовых форм должны разрабатываться и утверждаться в установленном порядке инструкции по охране труда для работников.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Настоящие методические рекомендации изданы по поручению Министерства труда и социального развития Российской Федерации (письмо от 25.05.2004 № 468-7)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center"/>
        <w:outlineLvl w:val="1"/>
      </w:pPr>
      <w:r w:rsidRPr="00712124">
        <w:t>ВВЕДЕНИЕ</w:t>
      </w: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ind w:firstLine="540"/>
        <w:jc w:val="both"/>
      </w:pPr>
      <w:r w:rsidRPr="00712124">
        <w:t>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работников. Методические рекомендации по разработке инструкций по охране труда для основных профессий и видов работ в мебельном производстве (далее - Рекомендации) разработаны Государственным образовательным учреждением высшего профессионального образования "Московский государственный университет леса" и Центром безопасности труда и эргономики в лесопромышленном комплексе ОАО "ЦНИИМЭ" по заказу Минтруда России в соответствии с Методическими рекомендациями по разработке государственных нормативных требований охраны труда, утвержденными постановлением Минтруда России от 17 декабря 2002 г. № 80, Правилами по охране труда в лесозаготовительном, деревообрабатывающем производствах и при проведении лесохозяйственных работ (ПОТ РМ-001-97)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занятых в деревоперерабатывающей промышленности и мебельном производстве.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Рекомендации содержат перечень и образцы инструкций по охране труда работников (приложение 4), в которых учтены основные требования охраны труда для основных профессий и видов работ в мебельном производстве.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Рекомендации предназначены для оказания помощи в разработке инструкций по охране труда для работников в организациях и у работодателей - физических лиц независимо от организационно-правовых форм и форм собственности.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Замечания и предложения по содержанию Рекомендаций следует направлять разработчикам по следующим адресам: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141005, г. Мытищи МО, пос. Строитель, ул. Институтская, 1, Московский государственный университет леса;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141400, г. Химки МО, ул. Московская, 21, ОАО "ЦНИИМЭ".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center"/>
        <w:outlineLvl w:val="1"/>
      </w:pPr>
      <w:r w:rsidRPr="00712124">
        <w:t>РАЗРАБОТКА И УТВЕРЖДЕНИЕ ИНСТРУКЦИЙ ПО ОХРАНЕ ТРУДА</w:t>
      </w:r>
    </w:p>
    <w:p w:rsidR="002D769B" w:rsidRPr="00712124" w:rsidRDefault="002D769B" w:rsidP="002D769B">
      <w:pPr>
        <w:pStyle w:val="ConsPlusNormal"/>
        <w:jc w:val="center"/>
      </w:pPr>
      <w:r w:rsidRPr="00712124">
        <w:t>ДЛЯ РАБОТНИКОВ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  <w:r w:rsidRPr="00712124">
        <w:t>1. Инструкция по охране труда для работника разрабатывается исходя из его должности, профессии или вида выполняемой работы.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2. Разработка инструкции по охране труда для работника осуществляется с учетом статьи 212 Трудового кодекса Российской Федерации.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7. Инструкции по охране труда для работников могут досрочно пересматриваться: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а) при пересмотре межотраслевых и отраслевых правил и типовых инструкций по охране труда;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б) при изменении условий труда работников;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в) при внедрении новой техники и технологии;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9. 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lastRenderedPageBreak/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рекомендациям.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right"/>
        <w:outlineLvl w:val="0"/>
      </w:pPr>
      <w:r w:rsidRPr="00712124">
        <w:t>Приложение 1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center"/>
      </w:pPr>
      <w:bookmarkStart w:id="0" w:name="Par55"/>
      <w:bookmarkEnd w:id="0"/>
      <w:r w:rsidRPr="00712124">
        <w:t>ПРИМЕРНЫЙ ВИД ТИТУЛЬНОГО ЛИСТА</w:t>
      </w:r>
    </w:p>
    <w:p w:rsidR="002D769B" w:rsidRPr="00712124" w:rsidRDefault="002D769B" w:rsidP="002D769B">
      <w:pPr>
        <w:pStyle w:val="ConsPlusNormal"/>
        <w:jc w:val="center"/>
      </w:pPr>
      <w:r w:rsidRPr="00712124">
        <w:t>инструкции по охране труда для работника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nformat"/>
        <w:jc w:val="both"/>
      </w:pPr>
      <w:r w:rsidRPr="00712124">
        <w:t xml:space="preserve">    ___________________________________________________________________</w:t>
      </w:r>
    </w:p>
    <w:p w:rsidR="002D769B" w:rsidRPr="00712124" w:rsidRDefault="002D769B" w:rsidP="002D769B">
      <w:pPr>
        <w:pStyle w:val="ConsPlusNonformat"/>
        <w:jc w:val="both"/>
      </w:pPr>
      <w:r w:rsidRPr="00712124">
        <w:t xml:space="preserve">                         (наименование организации)</w:t>
      </w:r>
    </w:p>
    <w:p w:rsidR="002D769B" w:rsidRPr="00712124" w:rsidRDefault="002D769B" w:rsidP="002D769B">
      <w:pPr>
        <w:pStyle w:val="ConsPlusNonformat"/>
        <w:jc w:val="both"/>
      </w:pPr>
    </w:p>
    <w:p w:rsidR="002D769B" w:rsidRPr="00712124" w:rsidRDefault="002D769B" w:rsidP="002D769B">
      <w:pPr>
        <w:pStyle w:val="ConsPlusNonformat"/>
        <w:jc w:val="both"/>
      </w:pPr>
      <w:r w:rsidRPr="00712124">
        <w:t>СОГЛАСОВАНО                          УТВЕРЖДАЮ</w:t>
      </w:r>
    </w:p>
    <w:p w:rsidR="002D769B" w:rsidRPr="00712124" w:rsidRDefault="002D769B" w:rsidP="002D769B">
      <w:pPr>
        <w:pStyle w:val="ConsPlusNonformat"/>
        <w:jc w:val="both"/>
      </w:pPr>
      <w:r w:rsidRPr="00712124">
        <w:t>Наименование должности               Наименование должности</w:t>
      </w:r>
    </w:p>
    <w:p w:rsidR="002D769B" w:rsidRPr="00712124" w:rsidRDefault="002D769B" w:rsidP="002D769B">
      <w:pPr>
        <w:pStyle w:val="ConsPlusNonformat"/>
        <w:jc w:val="both"/>
      </w:pPr>
      <w:r w:rsidRPr="00712124">
        <w:t>руководителя профсоюзного            работодателя</w:t>
      </w:r>
    </w:p>
    <w:p w:rsidR="002D769B" w:rsidRPr="00712124" w:rsidRDefault="002D769B" w:rsidP="002D769B">
      <w:pPr>
        <w:pStyle w:val="ConsPlusNonformat"/>
        <w:jc w:val="both"/>
      </w:pPr>
      <w:r w:rsidRPr="00712124">
        <w:t>либо иного уполномоченного           _________ ___________________</w:t>
      </w:r>
    </w:p>
    <w:p w:rsidR="002D769B" w:rsidRPr="00712124" w:rsidRDefault="002D769B" w:rsidP="002D769B">
      <w:pPr>
        <w:pStyle w:val="ConsPlusNonformat"/>
        <w:jc w:val="both"/>
      </w:pPr>
      <w:r w:rsidRPr="00712124">
        <w:t>работниками органа                   (подпись) (инициалы, фамилия)</w:t>
      </w:r>
    </w:p>
    <w:p w:rsidR="002D769B" w:rsidRPr="00712124" w:rsidRDefault="002D769B" w:rsidP="002D769B">
      <w:pPr>
        <w:pStyle w:val="ConsPlusNonformat"/>
        <w:jc w:val="both"/>
      </w:pPr>
      <w:r w:rsidRPr="00712124">
        <w:t>_________ ___________________</w:t>
      </w:r>
    </w:p>
    <w:p w:rsidR="002D769B" w:rsidRPr="00712124" w:rsidRDefault="002D769B" w:rsidP="002D769B">
      <w:pPr>
        <w:pStyle w:val="ConsPlusNonformat"/>
        <w:jc w:val="both"/>
      </w:pPr>
      <w:r w:rsidRPr="00712124">
        <w:t>(подпись) (инициалы, фамилия)        Дата утверждения</w:t>
      </w:r>
    </w:p>
    <w:p w:rsidR="002D769B" w:rsidRPr="00712124" w:rsidRDefault="002D769B" w:rsidP="002D769B">
      <w:pPr>
        <w:pStyle w:val="ConsPlusNonformat"/>
        <w:jc w:val="both"/>
      </w:pPr>
    </w:p>
    <w:p w:rsidR="002D769B" w:rsidRPr="00712124" w:rsidRDefault="002D769B" w:rsidP="002D769B">
      <w:pPr>
        <w:pStyle w:val="ConsPlusNonformat"/>
        <w:jc w:val="both"/>
      </w:pPr>
      <w:r w:rsidRPr="00712124">
        <w:t>Дата согласования</w:t>
      </w:r>
    </w:p>
    <w:p w:rsidR="002D769B" w:rsidRPr="00712124" w:rsidRDefault="002D769B" w:rsidP="002D769B">
      <w:pPr>
        <w:pStyle w:val="ConsPlusNonformat"/>
        <w:jc w:val="both"/>
      </w:pPr>
    </w:p>
    <w:p w:rsidR="002D769B" w:rsidRPr="00712124" w:rsidRDefault="002D769B" w:rsidP="002D769B">
      <w:pPr>
        <w:pStyle w:val="ConsPlusNonformat"/>
        <w:jc w:val="both"/>
      </w:pPr>
      <w:r w:rsidRPr="00712124">
        <w:t>Или</w:t>
      </w:r>
    </w:p>
    <w:p w:rsidR="002D769B" w:rsidRPr="00712124" w:rsidRDefault="002D769B" w:rsidP="002D769B">
      <w:pPr>
        <w:pStyle w:val="ConsPlusNonformat"/>
        <w:jc w:val="both"/>
      </w:pPr>
    </w:p>
    <w:p w:rsidR="002D769B" w:rsidRPr="00712124" w:rsidRDefault="002D769B" w:rsidP="002D769B">
      <w:pPr>
        <w:pStyle w:val="ConsPlusNonformat"/>
        <w:jc w:val="both"/>
      </w:pPr>
      <w:r w:rsidRPr="00712124">
        <w:t>СОГЛАСОВАНО</w:t>
      </w:r>
    </w:p>
    <w:p w:rsidR="002D769B" w:rsidRPr="00712124" w:rsidRDefault="002D769B" w:rsidP="002D769B">
      <w:pPr>
        <w:pStyle w:val="ConsPlusNonformat"/>
        <w:jc w:val="both"/>
      </w:pPr>
      <w:r w:rsidRPr="00712124">
        <w:t>Реквизиты документа, выражающего</w:t>
      </w:r>
    </w:p>
    <w:p w:rsidR="002D769B" w:rsidRPr="00712124" w:rsidRDefault="002D769B" w:rsidP="002D769B">
      <w:pPr>
        <w:pStyle w:val="ConsPlusNonformat"/>
        <w:jc w:val="both"/>
      </w:pPr>
      <w:r w:rsidRPr="00712124">
        <w:t>мнение профсоюзного или иного</w:t>
      </w:r>
    </w:p>
    <w:p w:rsidR="002D769B" w:rsidRPr="00712124" w:rsidRDefault="002D769B" w:rsidP="002D769B">
      <w:pPr>
        <w:pStyle w:val="ConsPlusNonformat"/>
        <w:jc w:val="both"/>
      </w:pPr>
      <w:r w:rsidRPr="00712124">
        <w:t>уполномоченного работниками органа</w:t>
      </w:r>
    </w:p>
    <w:p w:rsidR="002D769B" w:rsidRPr="00712124" w:rsidRDefault="002D769B" w:rsidP="002D769B">
      <w:pPr>
        <w:pStyle w:val="ConsPlusNonformat"/>
        <w:jc w:val="both"/>
      </w:pPr>
    </w:p>
    <w:p w:rsidR="002D769B" w:rsidRPr="00712124" w:rsidRDefault="002D769B" w:rsidP="002D769B">
      <w:pPr>
        <w:pStyle w:val="ConsPlusNonformat"/>
        <w:jc w:val="both"/>
      </w:pPr>
      <w:r w:rsidRPr="00712124">
        <w:t xml:space="preserve">                                ИНСТРУКЦИЯ</w:t>
      </w:r>
    </w:p>
    <w:p w:rsidR="002D769B" w:rsidRPr="00712124" w:rsidRDefault="002D769B" w:rsidP="002D769B">
      <w:pPr>
        <w:pStyle w:val="ConsPlusNonformat"/>
        <w:jc w:val="both"/>
      </w:pPr>
      <w:r w:rsidRPr="00712124">
        <w:t xml:space="preserve">                            по охране труда для</w:t>
      </w:r>
    </w:p>
    <w:p w:rsidR="002D769B" w:rsidRPr="00712124" w:rsidRDefault="002D769B" w:rsidP="002D769B">
      <w:pPr>
        <w:pStyle w:val="ConsPlusNonformat"/>
        <w:jc w:val="both"/>
      </w:pPr>
      <w:r w:rsidRPr="00712124">
        <w:t xml:space="preserve">          _______________________________________________________</w:t>
      </w:r>
    </w:p>
    <w:p w:rsidR="002D769B" w:rsidRPr="00712124" w:rsidRDefault="002D769B" w:rsidP="002D769B">
      <w:pPr>
        <w:pStyle w:val="ConsPlusNonformat"/>
        <w:jc w:val="both"/>
      </w:pPr>
      <w:r w:rsidRPr="00712124">
        <w:t xml:space="preserve">            (наименование профессии, должности или вида работ)</w:t>
      </w:r>
    </w:p>
    <w:p w:rsidR="002D769B" w:rsidRPr="00712124" w:rsidRDefault="002D769B" w:rsidP="002D769B">
      <w:pPr>
        <w:pStyle w:val="ConsPlusNonformat"/>
        <w:jc w:val="both"/>
      </w:pPr>
      <w:r w:rsidRPr="00712124">
        <w:t xml:space="preserve">          _______________________________________________________</w:t>
      </w:r>
    </w:p>
    <w:p w:rsidR="002D769B" w:rsidRPr="00712124" w:rsidRDefault="002D769B" w:rsidP="002D769B">
      <w:pPr>
        <w:pStyle w:val="ConsPlusNonformat"/>
        <w:jc w:val="both"/>
      </w:pPr>
      <w:r w:rsidRPr="00712124">
        <w:t xml:space="preserve">                               (обозначение)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  <w:r w:rsidRPr="00712124"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right"/>
        <w:outlineLvl w:val="0"/>
      </w:pPr>
      <w:r w:rsidRPr="00712124">
        <w:t>Приложение 2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center"/>
      </w:pPr>
      <w:bookmarkStart w:id="1" w:name="Par93"/>
      <w:bookmarkEnd w:id="1"/>
      <w:r w:rsidRPr="00712124">
        <w:t>ЖУРНАЛ</w:t>
      </w:r>
    </w:p>
    <w:p w:rsidR="002D769B" w:rsidRPr="00712124" w:rsidRDefault="002D769B" w:rsidP="002D769B">
      <w:pPr>
        <w:pStyle w:val="ConsPlusNormal"/>
        <w:jc w:val="center"/>
      </w:pPr>
      <w:r w:rsidRPr="00712124">
        <w:t>учета инструкций по охране труда для работников</w:t>
      </w: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center"/>
      </w:pPr>
      <w:r w:rsidRPr="00712124">
        <w:t>(примерная форма)</w:t>
      </w:r>
    </w:p>
    <w:p w:rsidR="002D769B" w:rsidRPr="00712124" w:rsidRDefault="002D769B" w:rsidP="002D769B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960"/>
        <w:gridCol w:w="1440"/>
        <w:gridCol w:w="1320"/>
        <w:gridCol w:w="1200"/>
        <w:gridCol w:w="1440"/>
        <w:gridCol w:w="1320"/>
        <w:gridCol w:w="1560"/>
      </w:tblGrid>
      <w:tr w:rsidR="002D769B" w:rsidRPr="00712124" w:rsidTr="0035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Наименование инструкции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 xml:space="preserve">Дата </w:t>
            </w:r>
            <w:proofErr w:type="spellStart"/>
            <w:r w:rsidRPr="00712124">
              <w:t>утвержде</w:t>
            </w:r>
            <w:proofErr w:type="spellEnd"/>
            <w:r w:rsidRPr="00712124">
              <w:t xml:space="preserve"> </w:t>
            </w:r>
            <w:proofErr w:type="spellStart"/>
            <w:r w:rsidRPr="00712124">
              <w:t>ния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Обозначение (номер)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Плановый срок проверки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Ф.И.О. и должность работника, производившего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Подпись работника, производившего учет</w:t>
            </w:r>
          </w:p>
        </w:tc>
      </w:tr>
      <w:tr w:rsidR="002D769B" w:rsidRPr="00712124" w:rsidTr="0035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8</w:t>
            </w:r>
          </w:p>
        </w:tc>
      </w:tr>
      <w:tr w:rsidR="002D769B" w:rsidRPr="00712124" w:rsidTr="0035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</w:tr>
      <w:tr w:rsidR="002D769B" w:rsidRPr="00712124" w:rsidTr="0035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</w:tr>
    </w:tbl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right"/>
        <w:outlineLvl w:val="0"/>
      </w:pPr>
      <w:r w:rsidRPr="00712124">
        <w:t>Приложение 3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center"/>
      </w:pPr>
      <w:bookmarkStart w:id="2" w:name="Par137"/>
      <w:bookmarkEnd w:id="2"/>
      <w:r w:rsidRPr="00712124">
        <w:t>ЖУРНАЛ</w:t>
      </w:r>
    </w:p>
    <w:p w:rsidR="002D769B" w:rsidRPr="00712124" w:rsidRDefault="002D769B" w:rsidP="002D769B">
      <w:pPr>
        <w:pStyle w:val="ConsPlusNormal"/>
        <w:jc w:val="center"/>
      </w:pPr>
      <w:r w:rsidRPr="00712124">
        <w:t>учета выдачи инструкций по охране труда для работников</w:t>
      </w: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center"/>
      </w:pPr>
      <w:r w:rsidRPr="00712124">
        <w:t>(примерная форма)</w:t>
      </w:r>
    </w:p>
    <w:p w:rsidR="002D769B" w:rsidRPr="00712124" w:rsidRDefault="002D769B" w:rsidP="002D769B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20"/>
        <w:gridCol w:w="1560"/>
        <w:gridCol w:w="1560"/>
        <w:gridCol w:w="1560"/>
        <w:gridCol w:w="1560"/>
        <w:gridCol w:w="1680"/>
      </w:tblGrid>
      <w:tr w:rsidR="002D769B" w:rsidRPr="00712124" w:rsidTr="0035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Обозначение (номер) инструкции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Наименование инструкции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Количество выданных экземпляров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Ф.И.О. профессия (должность) получателя инструкции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Подпись получателя инструкции</w:t>
            </w:r>
          </w:p>
        </w:tc>
      </w:tr>
      <w:tr w:rsidR="002D769B" w:rsidRPr="00712124" w:rsidTr="0035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  <w:jc w:val="center"/>
            </w:pPr>
            <w:r w:rsidRPr="00712124">
              <w:t>7</w:t>
            </w:r>
          </w:p>
        </w:tc>
      </w:tr>
      <w:tr w:rsidR="002D769B" w:rsidRPr="00712124" w:rsidTr="0035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B" w:rsidRPr="00712124" w:rsidRDefault="002D769B" w:rsidP="00354E02">
            <w:pPr>
              <w:pStyle w:val="ConsPlusNormal"/>
            </w:pPr>
          </w:p>
        </w:tc>
      </w:tr>
    </w:tbl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right"/>
        <w:outlineLvl w:val="0"/>
      </w:pPr>
      <w:r w:rsidRPr="00712124">
        <w:t>Приложение 4</w:t>
      </w: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center"/>
      </w:pPr>
      <w:bookmarkStart w:id="3" w:name="Par170"/>
      <w:bookmarkEnd w:id="3"/>
      <w:r w:rsidRPr="00712124">
        <w:t>ОБРАЗЦЫ ИНСТРУКЦИЙ</w:t>
      </w:r>
    </w:p>
    <w:p w:rsidR="002D769B" w:rsidRPr="00712124" w:rsidRDefault="002D769B" w:rsidP="002D769B">
      <w:pPr>
        <w:pStyle w:val="ConsPlusNormal"/>
        <w:jc w:val="center"/>
      </w:pPr>
      <w:r w:rsidRPr="00712124">
        <w:t>ПО ОХРАНЕ ТРУДА ДЛЯ ОСНОВНЫХ ПРОФЕССИЙ И ВИДОВ РАБОТ</w:t>
      </w:r>
    </w:p>
    <w:p w:rsidR="002D769B" w:rsidRPr="00712124" w:rsidRDefault="002D769B" w:rsidP="002D769B">
      <w:pPr>
        <w:pStyle w:val="ConsPlusNormal"/>
        <w:jc w:val="center"/>
      </w:pPr>
      <w:r w:rsidRPr="00712124">
        <w:t>В МЕБЕЛЬНОМ ПРОИЗВОДСТВЕ</w:t>
      </w:r>
    </w:p>
    <w:p w:rsidR="002D769B" w:rsidRPr="00712124" w:rsidRDefault="002D769B" w:rsidP="002D769B">
      <w:pPr>
        <w:pStyle w:val="ConsPlusNormal"/>
        <w:jc w:val="center"/>
      </w:pPr>
    </w:p>
    <w:p w:rsidR="002D769B" w:rsidRPr="00712124" w:rsidRDefault="002D769B" w:rsidP="002D769B">
      <w:pPr>
        <w:pStyle w:val="ConsPlusNormal"/>
        <w:jc w:val="center"/>
        <w:outlineLvl w:val="1"/>
      </w:pPr>
      <w:r w:rsidRPr="00712124">
        <w:t>ПЕРЕЧЕНЬ ИНСТРУКЦИЙ ПО ОХРАНЕ ТРУДА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  <w:r w:rsidRPr="00712124">
        <w:t>1. Общие требования по охране труда для работников, занятых в мебельном производстве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2. Инструкция по охране труда для станочников-распиловщиков и операторов автоматических и полуавтоматических линий, занятых раскроем плит и листовых материалов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3. Инструкция по охране труда для станочников-распиловщиков, занятых продольным раскроем пиломатериалов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4. Инструкция по охране труда для станочников-распиловщиков, занятых поперечным раскроем пиломатериалов и обработкой деталей в размер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5. Инструкция по охране труда для станочников деревообрабатывающих станков, занятых раскроем заготовок по разметке и обрезкой деталей криволинейной формы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6. Инструкция по охране труда для станочников, занятых обработкой заготовок на фуговальных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7. Инструкция по охране труда для операторов автоматических и полуавтоматических линий, занятых обработкой брусков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lastRenderedPageBreak/>
        <w:t>8. Инструкция по охране труда для станочников, занятых обработкой заготовок на строгальных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9. Инструкция по охране труда для станочников, занятых обработкой заготовок на шипорезных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10. Инструкция по охране труда для станочников, занятых обработкой заготовок на сверлильных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11. Инструкция по охране труда для станочников, занятых выборкой гнезд на сверлильно-пазовых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12. Инструкция по охране труда для станочников, занятых обработкой деталей на круглопалочных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13. Инструкция по охране труда для станочников, занятых раскроем заготовок на фрезерных и фрезерных карусельных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14. Инструкция по охране труда для станочников, занятых обработкой заготовок на фрезерных копировальных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15. Инструкция по охране труда для резчиков шпона и облицовочных материалов на ножницах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16. Инструкция по охране труда для станочников, занятых обработкой заготовок на кромкофуговальных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17. Инструкция по охране труда для наборщиков облицовочных материалов для мебели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18. Инструкция по охране труда для станочников, занятых высверливанием и заделкой сучков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19. Инструкция по охране труда для прессовщиков изделий из древесины, занятых склеиванием деталей на установках в поле токов высокой частоты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20. Инструкция по охране труда для облицовщиков деталей мебели, занятых склеиванием деталей на пневматических </w:t>
      </w:r>
      <w:proofErr w:type="spellStart"/>
      <w:r w:rsidRPr="00712124">
        <w:t>ваймах</w:t>
      </w:r>
      <w:proofErr w:type="spellEnd"/>
      <w:r w:rsidRPr="00712124">
        <w:t xml:space="preserve"> с </w:t>
      </w:r>
      <w:proofErr w:type="spellStart"/>
      <w:r w:rsidRPr="00712124">
        <w:t>кондуктивным</w:t>
      </w:r>
      <w:proofErr w:type="spellEnd"/>
      <w:r w:rsidRPr="00712124">
        <w:t xml:space="preserve"> обогревом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21. Инструкция по охране труда для облицовщиков деталей мебели, занятых прессованием на многоэтапных прессах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22. Инструкция по охране труда для операторов автоматических и полуавтоматических линий, занятых облицовыванием </w:t>
      </w:r>
      <w:proofErr w:type="spellStart"/>
      <w:r w:rsidRPr="00712124">
        <w:t>пластей</w:t>
      </w:r>
      <w:proofErr w:type="spellEnd"/>
      <w:r w:rsidRPr="00712124">
        <w:t xml:space="preserve"> щитов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23. Инструкция по охране труда для операторов автоматических и полуавтоматических линий, занятых облицовыванием кромок щитов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24. Инструкция по охране труда для аппаратчиков пропитки облицовочных материалов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25. Инструкция по охране труда для операторов автоматических и полуавтоматических линий, занятых операциями сверления и присадки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26. Инструкция по охране труда для шлифовальщиков, занятых обработкой заготовок на цилиндровых и </w:t>
      </w:r>
      <w:proofErr w:type="spellStart"/>
      <w:r w:rsidRPr="00712124">
        <w:t>широколенточных</w:t>
      </w:r>
      <w:proofErr w:type="spellEnd"/>
      <w:r w:rsidRPr="00712124">
        <w:t xml:space="preserve"> шлифовальных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27. Инструкция по охране труда для шлифовальщиков, занятых шлифованием деталей на дисковых и барабанных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28. Инструкция по охране труда для шлифовальщиков, занятых обработкой щитов на ленточных шлифовальных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29. Инструкция по охране труда для операторов автоматических и полуавтоматических линий, занятых операциями калибрования и шлифования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30. Инструкция по охране труда для </w:t>
      </w:r>
      <w:proofErr w:type="spellStart"/>
      <w:r w:rsidRPr="00712124">
        <w:t>приготовителей</w:t>
      </w:r>
      <w:proofErr w:type="spellEnd"/>
      <w:r w:rsidRPr="00712124">
        <w:t xml:space="preserve"> лаков, красок и левкаса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lastRenderedPageBreak/>
        <w:t>31. Инструкция по охране труда для отделочников изделий из древесины, занятых нанесением лакокрасочных материалов методом окунания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32. Инструкция по охране труда для отделочников изделий из древесины, занятых нанесением отделочных материалов в кабинах для пневматического распыления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33. Инструкция по охране труда для отделочников изделий из древесины, занятых нанесением лакокрасочных материалов на установках для распыления в электрическом поле высокого напряжения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34. Инструкция по охране труда для отделочников изделий из древесины, занятых нанесением лакокрасочных материалов на лаконаливных машинах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35. Инструкция по охране труда для операторов автоматических и полуавтоматических линий, занятых операциями лакирования деталей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36. Инструкция по охране труда для отделочников изделий из древесины, занятых обработкой щитов на барабанных полировальных станках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37. Инструкция по охране труда для операторов автоматических и полуавтоматических линий, занятых операциями шлифования и полирования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38. Инструкция по охране труда для </w:t>
      </w:r>
      <w:proofErr w:type="spellStart"/>
      <w:r w:rsidRPr="00712124">
        <w:t>подготовщиков</w:t>
      </w:r>
      <w:proofErr w:type="spellEnd"/>
      <w:r w:rsidRPr="00712124">
        <w:t xml:space="preserve"> набивочных и настилочных материалов, занятых раскроем полиуретанового поропласта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39. Инструкция по охране труда для </w:t>
      </w:r>
      <w:proofErr w:type="spellStart"/>
      <w:r w:rsidRPr="00712124">
        <w:t>подготовщиков</w:t>
      </w:r>
      <w:proofErr w:type="spellEnd"/>
      <w:r w:rsidRPr="00712124">
        <w:t xml:space="preserve"> набивочных и настилочных материалов, занятых склеиванием полиуретанового поропласта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40. Инструкция по охране труда для </w:t>
      </w:r>
      <w:proofErr w:type="spellStart"/>
      <w:r w:rsidRPr="00712124">
        <w:t>подготовщиков</w:t>
      </w:r>
      <w:proofErr w:type="spellEnd"/>
      <w:r w:rsidRPr="00712124">
        <w:t xml:space="preserve"> набивочных и настилочных материалов, занятых раскроем мебельных тканей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41. Инструкция по охране труда для обойщиков мебели, занятых подготовкой настилочных материалов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42. Инструкция по охране труда для швей, занятых пошивом покровных и настилочных материалов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43. Инструкция по охране труда для автоматчиков узловязальных и навивочных автоматов и станков, занятых изготовлением </w:t>
      </w:r>
      <w:proofErr w:type="spellStart"/>
      <w:r w:rsidRPr="00712124">
        <w:t>двухконусных</w:t>
      </w:r>
      <w:proofErr w:type="spellEnd"/>
      <w:r w:rsidRPr="00712124">
        <w:t xml:space="preserve"> пружин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44. Инструкция по охране труда для автоматчиков узловязальных и навивочных автоматов и станков, занятых изготовлением угловых пружин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45. Инструкция по охране труда для автоматчиков узловязальных и навивочных автоматов и станков и слесарей механосборочных работ, занятых навивкой спиралей и сшивкой </w:t>
      </w:r>
      <w:proofErr w:type="spellStart"/>
      <w:r w:rsidRPr="00712124">
        <w:t>двухконусных</w:t>
      </w:r>
      <w:proofErr w:type="spellEnd"/>
      <w:r w:rsidRPr="00712124">
        <w:t xml:space="preserve"> пружин в наборы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46. Инструкция по охране труда для слесарей механосборочных работ, занятых приготовлением окантовочных рамок пружинного блока и средника для рамки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47. Инструкция по охране труда для автоматчиков холодновысадочных автоматов, занятых изготовлением скоб для сборки рамки пружинного блока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48. Инструкция по охране труда для слесарей механосборочных работ, занятых креплением рамки с пружинным набором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49. Инструкция по охране труда для автоматчиков холодновысадочных автоматов, занятых изготовлением скоб для </w:t>
      </w:r>
      <w:proofErr w:type="spellStart"/>
      <w:r w:rsidRPr="00712124">
        <w:t>пневмопистолетов</w:t>
      </w:r>
      <w:proofErr w:type="spellEnd"/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50. Инструкция по охране труда для обойщиков мебели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51. Инструкция по охране труда для сборщиков изделий из древесины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52. Инструкция по охране труда для резчиков стекла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53. Инструкция по охране труда для операторов линии обработки кромок листов стекла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lastRenderedPageBreak/>
        <w:t xml:space="preserve">54. Инструкция по охране труда для операторов, занятых обслуживанием электровакуумных установок </w:t>
      </w:r>
      <w:proofErr w:type="spellStart"/>
      <w:r w:rsidRPr="00712124">
        <w:t>алюминирования</w:t>
      </w:r>
      <w:proofErr w:type="spellEnd"/>
      <w:r w:rsidRPr="00712124">
        <w:t xml:space="preserve"> плоских зеркал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55. Инструкция по охране труда для операторов линии </w:t>
      </w:r>
      <w:proofErr w:type="spellStart"/>
      <w:r w:rsidRPr="00712124">
        <w:t>фацетирования</w:t>
      </w:r>
      <w:proofErr w:type="spellEnd"/>
      <w:r w:rsidRPr="00712124">
        <w:t>.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jc w:val="center"/>
        <w:outlineLvl w:val="1"/>
      </w:pPr>
      <w:bookmarkStart w:id="4" w:name="Par232"/>
      <w:bookmarkEnd w:id="4"/>
      <w:r w:rsidRPr="00712124">
        <w:t>ОБЩИЕ ТРЕБОВАНИЯ</w:t>
      </w:r>
    </w:p>
    <w:p w:rsidR="002D769B" w:rsidRPr="00712124" w:rsidRDefault="002D769B" w:rsidP="002D769B">
      <w:pPr>
        <w:pStyle w:val="ConsPlusNormal"/>
        <w:jc w:val="center"/>
      </w:pPr>
      <w:r w:rsidRPr="00712124">
        <w:t>ПО ОХРАНЕ ТРУДА ДЛЯ РАБОТНИКОВ, ЗАНЯТЫХ</w:t>
      </w:r>
    </w:p>
    <w:p w:rsidR="002D769B" w:rsidRPr="00712124" w:rsidRDefault="002D769B" w:rsidP="002D769B">
      <w:pPr>
        <w:pStyle w:val="ConsPlusNormal"/>
        <w:jc w:val="center"/>
      </w:pPr>
      <w:r w:rsidRPr="00712124">
        <w:t>В МЕБЕЛЬНОМ ПРОИЗВОДСТВЕ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p w:rsidR="002D769B" w:rsidRPr="00712124" w:rsidRDefault="002D769B" w:rsidP="002D769B">
      <w:pPr>
        <w:pStyle w:val="ConsPlusNormal"/>
        <w:ind w:firstLine="540"/>
        <w:jc w:val="both"/>
      </w:pPr>
      <w:r w:rsidRPr="00712124">
        <w:t>1. К работам в мебельном производстве могут быть допущены лица, прошедшие медицинский осмотр и признанные годными для выполнения этих работ.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2. К выполнению работ допускаются работники, прошедшие инструктаж, стажировку, обучение и проверку знаний по охране труда, пожарной безопасности, оказанию первой доврачебной помощи и имеющие об этом специальное удостоверение.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3. Каждый работник в установленные сроки должен проходить инструктаж по охране труда и обучение. О проведенных инструктажах и обучении в удостоверении делается соответствующая запись.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4. Работники, совмещающие профессии, должны быть обучены безопасным приемам работы и пройти инструктаж по охране труда на всех выполняемых работах.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5. Каждый работник обязан выполнять правила внутреннего трудового распорядка, соблюдать режимы труда и отдыха, установленные в организации.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Курить разрешается только в специально отведенных местах. Не разрешается употреблять спиртные напитки. Лиц в нетрезвом состоянии, находящихся на территории организации как в рабочее, так и в нерабочее время, следует немедленно удалить и составить акт об отстранении от производства.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Не допускается пребывание на территории организации лиц, находящихся в нездоровом (физически или психически) состоянии или под влиянием наркотических средств.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6. Для предотвращения пожара или взрыва необходимо: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не зажигать спички и не применять открытый огонь в пожароопасных цехах;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использованные обтирочные материалы и промасленную ветошь убирать в металлические ящики с плотно закрывающимися крышками;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не допускать скопления пыли на оборудовании и рабочих местах;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не сушить специальную одежду и обувь на нагревательных приборах;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обеспечивать свободный доступ к средствам пожаротушения.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При пожаре или загорании необходимо: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немедленно сообщить в объектовую или пожарную охрану;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приступить к тушению очага возгорания имеющимися в цехе или на рабочем месте средствами пожаротушения (огнетушитель, внутренний пожарный кран, стационарная установка пожаротушения и т.п.);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принять меры для вызова к месту пожара мастера, начальника цеха, смены, отделения или другого должностного лица.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7. К управлению машинами, оборудованием и инструментом допускаются работники, прошедшие специальное обучение и имеющие соответствующее удостоверение.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 xml:space="preserve">8. Работники, занятые в мебельном производстве, должны пользоваться средствами индивидуальной защиты (спецодежда, </w:t>
      </w:r>
      <w:proofErr w:type="spellStart"/>
      <w:r w:rsidRPr="00712124">
        <w:t>спецобувь</w:t>
      </w:r>
      <w:proofErr w:type="spellEnd"/>
      <w:r w:rsidRPr="00712124">
        <w:t>, каски, рукавицы и др.), выдаваемыми по установленным нормам.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9. Каждый работник должен быть ознакомлен с технологической картой или планом организации работ и выполнять во время работы их требования.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lastRenderedPageBreak/>
        <w:t>10. Рабочие места, площадки, транспортные пути с наступлением темноты или при плохой видимости (туман, дождь, снег) должны иметь искусственное освещение, обеспечивающее освещенность не ниже установленной отраслевыми нормами. Работать без достаточного освещения рабочего места не разрешается.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11. Ремонтные работы разрешается проводить только при остановленных механизмах оборудования и обесточенных шкафах электроаппаратуры. При этом на выключенный главный рубильник вывешивается табличка "Не включать. Работают люди!".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12. Машины, оборудование, моторный и ручной инструмент должны соответствовать стандартам и эксплуатироваться только в исправном состоянии. Работники должны соблюдать установленные заводской документацией требования по эксплуатации машин и оборудования.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13. Работники, пользующиеся для проезда на работу и с работы транспортом, предоставленным организацией, должны знать и строго выполнять правила перевозки пассажиров. Проезд к месту работы и обратно на не оборудованном для этих целей транспорте запрещается.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14. Организационное руководство работой осуществляет мастер непосредственно или через бригадира. Распоряжения и указания мастера являются обязательными для выполнения всеми работниками.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15. Требования настоящей Инструкции обязательны для всех работников, занятых в мебельном производстве. Работники несут ответственность за их нарушение в соответствии с действующим законодательством.</w:t>
      </w:r>
    </w:p>
    <w:p w:rsidR="002D769B" w:rsidRPr="00712124" w:rsidRDefault="002D769B" w:rsidP="002D769B">
      <w:pPr>
        <w:pStyle w:val="ConsPlusNormal"/>
        <w:spacing w:before="200"/>
        <w:ind w:firstLine="540"/>
        <w:jc w:val="both"/>
      </w:pPr>
      <w:r w:rsidRPr="00712124">
        <w:t>16. В случаях, не предусмотренных настоящей Инструкцией, следует обращаться к своему непосредственному руководителю.</w:t>
      </w:r>
    </w:p>
    <w:p w:rsidR="002D769B" w:rsidRPr="00712124" w:rsidRDefault="002D769B" w:rsidP="002D769B">
      <w:pPr>
        <w:pStyle w:val="ConsPlusNormal"/>
        <w:ind w:firstLine="540"/>
        <w:jc w:val="both"/>
      </w:pPr>
    </w:p>
    <w:sectPr w:rsidR="002D769B" w:rsidRPr="00712124" w:rsidSect="00E927F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14" w:rsidRDefault="00CA2714" w:rsidP="00E927F8">
      <w:pPr>
        <w:spacing w:after="0" w:line="240" w:lineRule="auto"/>
      </w:pPr>
      <w:r>
        <w:separator/>
      </w:r>
    </w:p>
  </w:endnote>
  <w:endnote w:type="continuationSeparator" w:id="0">
    <w:p w:rsidR="00CA2714" w:rsidRDefault="00CA2714" w:rsidP="00E9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8" w:rsidRDefault="00E927F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14" w:rsidRDefault="00CA2714" w:rsidP="00E927F8">
      <w:pPr>
        <w:spacing w:after="0" w:line="240" w:lineRule="auto"/>
      </w:pPr>
      <w:r>
        <w:separator/>
      </w:r>
    </w:p>
  </w:footnote>
  <w:footnote w:type="continuationSeparator" w:id="0">
    <w:p w:rsidR="00CA2714" w:rsidRDefault="00CA2714" w:rsidP="00E9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8" w:rsidRDefault="00E927F8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9B"/>
    <w:rsid w:val="002C7F2C"/>
    <w:rsid w:val="002D769B"/>
    <w:rsid w:val="00CA2714"/>
    <w:rsid w:val="00E9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2D769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2908</Words>
  <Characters>16578</Characters>
  <Application>Microsoft Office Word</Application>
  <DocSecurity>0</DocSecurity>
  <Lines>138</Lines>
  <Paragraphs>38</Paragraphs>
  <ScaleCrop>false</ScaleCrop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3</cp:revision>
  <dcterms:created xsi:type="dcterms:W3CDTF">2018-02-10T13:09:00Z</dcterms:created>
  <dcterms:modified xsi:type="dcterms:W3CDTF">2018-02-27T22:27:00Z</dcterms:modified>
</cp:coreProperties>
</file>